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75328A" w:rsidRPr="00CD74DA" w:rsidRDefault="009B60C5" w:rsidP="0075328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74DA" w:rsidRDefault="00BE1043" w:rsidP="00230905">
            <w:pPr>
              <w:rPr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Трудовое право</w:t>
            </w:r>
          </w:p>
        </w:tc>
      </w:tr>
      <w:tr w:rsidR="00CD74DA" w:rsidRPr="00CD74DA" w:rsidTr="00A30025">
        <w:tc>
          <w:tcPr>
            <w:tcW w:w="3261" w:type="dxa"/>
            <w:shd w:val="clear" w:color="auto" w:fill="E7E6E6" w:themeFill="background2"/>
          </w:tcPr>
          <w:p w:rsidR="00A30025" w:rsidRPr="00CD74DA" w:rsidRDefault="00A3002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74DA" w:rsidRDefault="00DC4FE4" w:rsidP="00A3002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Юриспруденция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Все профили</w:t>
            </w:r>
            <w:r w:rsidR="00BE1043" w:rsidRPr="00CD74DA">
              <w:rPr>
                <w:sz w:val="24"/>
                <w:szCs w:val="24"/>
              </w:rPr>
              <w:t xml:space="preserve"> 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230905" w:rsidRPr="00CD74DA" w:rsidRDefault="0023090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74DA" w:rsidRDefault="00CD74DA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5</w:t>
            </w:r>
            <w:r w:rsidR="00230905" w:rsidRPr="00CD74DA">
              <w:rPr>
                <w:sz w:val="24"/>
                <w:szCs w:val="24"/>
              </w:rPr>
              <w:t xml:space="preserve"> з.е.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D74DA" w:rsidRDefault="00F54AA6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Экзамен</w:t>
            </w:r>
          </w:p>
          <w:p w:rsidR="00230905" w:rsidRPr="00CD74DA" w:rsidRDefault="00230905" w:rsidP="009B60C5">
            <w:pPr>
              <w:rPr>
                <w:sz w:val="24"/>
                <w:szCs w:val="24"/>
              </w:rPr>
            </w:pP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74DA" w:rsidRDefault="00CD74DA" w:rsidP="00BE1043">
            <w:pPr>
              <w:rPr>
                <w:sz w:val="24"/>
                <w:szCs w:val="24"/>
                <w:highlight w:val="yellow"/>
              </w:rPr>
            </w:pPr>
            <w:r w:rsidRPr="00CD74DA">
              <w:rPr>
                <w:sz w:val="24"/>
                <w:szCs w:val="24"/>
              </w:rPr>
              <w:t>Г</w:t>
            </w:r>
            <w:r w:rsidR="006E06F0" w:rsidRPr="00CD74DA">
              <w:rPr>
                <w:sz w:val="24"/>
                <w:szCs w:val="24"/>
              </w:rPr>
              <w:t>ражданского</w:t>
            </w:r>
            <w:r w:rsidR="00BE1043" w:rsidRPr="00CD74DA">
              <w:rPr>
                <w:sz w:val="24"/>
                <w:szCs w:val="24"/>
              </w:rPr>
              <w:t xml:space="preserve"> права  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D74D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Крат</w:t>
            </w:r>
            <w:r w:rsidR="00CD74DA" w:rsidRPr="00CD74DA">
              <w:rPr>
                <w:b/>
                <w:sz w:val="24"/>
                <w:szCs w:val="24"/>
              </w:rPr>
              <w:t>к</w:t>
            </w:r>
            <w:r w:rsidRPr="00CD74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1. Понятие трудового права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2. Социальное партнерство в сфере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3. </w:t>
            </w:r>
            <w:r w:rsidR="005A4F4E" w:rsidRPr="00CD74DA">
              <w:rPr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4. Трудовой договор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</w:t>
            </w:r>
            <w:r w:rsidR="005A4F4E" w:rsidRPr="00CD74DA">
              <w:rPr>
                <w:sz w:val="24"/>
                <w:szCs w:val="24"/>
              </w:rPr>
              <w:t>ма 5. Персональные данные работника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</w:t>
            </w:r>
            <w:r w:rsidR="005A4F4E" w:rsidRPr="00CD74DA">
              <w:rPr>
                <w:sz w:val="24"/>
                <w:szCs w:val="24"/>
              </w:rPr>
              <w:t>6. Правовое регулирование меры труда: рабочее время, нормы труда, время отдыха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7. Правовое регулирование заработной платы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8. Гарантии и компенсации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9. Ответственность субъектов трудовых отношений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10. Правовое регулирование охраны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11. Особенности правового регулирования труда отдельных категорий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FF4709" w:rsidRPr="00CD74DA" w:rsidRDefault="00351415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12. </w:t>
            </w:r>
            <w:r w:rsidR="00FF4709" w:rsidRPr="00CD74DA">
              <w:rPr>
                <w:sz w:val="24"/>
                <w:szCs w:val="24"/>
              </w:rPr>
              <w:t xml:space="preserve">Профессиональная подготовка, переподготовка </w:t>
            </w:r>
          </w:p>
          <w:p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и повышение квалификации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FF4709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13. Защита трудовых прав и интересов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</w:t>
            </w:r>
            <w:r w:rsidR="00FF4709" w:rsidRPr="00CD74DA">
              <w:rPr>
                <w:sz w:val="24"/>
                <w:szCs w:val="24"/>
              </w:rPr>
              <w:t xml:space="preserve"> 14. Трудовые споры и порядок их рассмотрения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15. Общая характеристика международно-правового регулирования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F54AA6" w:rsidRPr="00176C69" w:rsidRDefault="00CB2C49" w:rsidP="00176C69">
            <w:pPr>
              <w:tabs>
                <w:tab w:val="left" w:pos="57"/>
                <w:tab w:val="left" w:pos="330"/>
                <w:tab w:val="left" w:pos="9536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176C6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38B7" w:rsidRPr="00CD74DA" w:rsidRDefault="000538B7" w:rsidP="00176C69">
            <w:pPr>
              <w:pStyle w:val="a8"/>
              <w:numPr>
                <w:ilvl w:val="0"/>
                <w:numId w:val="34"/>
              </w:numPr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</w:pPr>
            <w:r w:rsidRPr="00CD74DA">
              <w:t>Шувалова, И. А. </w:t>
            </w:r>
            <w:r w:rsidRPr="00CD74DA">
              <w:rPr>
                <w:bCs/>
              </w:rPr>
              <w:t>Трудовое</w:t>
            </w:r>
            <w:r w:rsidRPr="00CD74DA">
              <w:t> </w:t>
            </w:r>
            <w:r w:rsidRPr="00CD74DA">
              <w:rPr>
                <w:bCs/>
              </w:rPr>
              <w:t>право</w:t>
            </w:r>
            <w:r w:rsidRPr="00CD74DA">
              <w:t> 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 </w:t>
            </w:r>
            <w:hyperlink r:id="rId8" w:history="1">
              <w:r w:rsidRPr="00CD74DA">
                <w:rPr>
                  <w:iCs/>
                  <w:u w:val="single"/>
                </w:rPr>
                <w:t>http://znanium.com/go.php?id=898583</w:t>
              </w:r>
            </w:hyperlink>
          </w:p>
          <w:p w:rsidR="00F54AA6" w:rsidRPr="00CD74DA" w:rsidRDefault="000538B7" w:rsidP="00176C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suppressAutoHyphens w:val="0"/>
              <w:autoSpaceDN/>
              <w:ind w:left="57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D74DA">
              <w:rPr>
                <w:sz w:val="24"/>
                <w:szCs w:val="24"/>
              </w:rPr>
              <w:t>Адриановская, Т. Л. </w:t>
            </w:r>
            <w:r w:rsidRPr="00CD74DA">
              <w:rPr>
                <w:bCs/>
                <w:sz w:val="24"/>
                <w:szCs w:val="24"/>
              </w:rPr>
              <w:t>Трудовое</w:t>
            </w:r>
            <w:r w:rsidRPr="00CD74DA">
              <w:rPr>
                <w:sz w:val="24"/>
                <w:szCs w:val="24"/>
              </w:rPr>
              <w:t> </w:t>
            </w:r>
            <w:r w:rsidRPr="00CD74DA">
              <w:rPr>
                <w:bCs/>
                <w:sz w:val="24"/>
                <w:szCs w:val="24"/>
              </w:rPr>
              <w:t>право</w:t>
            </w:r>
            <w:r w:rsidRPr="00CD74DA">
              <w:rPr>
                <w:sz w:val="24"/>
                <w:szCs w:val="24"/>
              </w:rPr>
              <w:t> [Электронный ресурс] : учебное пособие / Т. Л. Адриановская, С. С. Баева ; Рос. гос. ун-т </w:t>
            </w:r>
            <w:r w:rsidRPr="00CD74DA">
              <w:rPr>
                <w:bCs/>
                <w:sz w:val="24"/>
                <w:szCs w:val="24"/>
              </w:rPr>
              <w:t>право</w:t>
            </w:r>
            <w:r w:rsidRPr="00CD74DA">
              <w:rPr>
                <w:sz w:val="24"/>
                <w:szCs w:val="24"/>
              </w:rPr>
              <w:t>судия. - Москва : РГУП, 2017. - 387 с. </w:t>
            </w:r>
            <w:hyperlink r:id="rId9" w:history="1">
              <w:r w:rsidRPr="00CD74D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http://znanium.com/go.php?id=1007391</w:t>
              </w:r>
            </w:hyperlink>
          </w:p>
          <w:p w:rsidR="00F54AA6" w:rsidRPr="00176C69" w:rsidRDefault="00CA371C" w:rsidP="00176C69">
            <w:pPr>
              <w:widowControl/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suppressAutoHyphens w:val="0"/>
              <w:autoSpaceDN/>
              <w:ind w:left="57"/>
              <w:jc w:val="both"/>
              <w:textAlignment w:val="auto"/>
              <w:rPr>
                <w:b/>
                <w:sz w:val="24"/>
                <w:szCs w:val="24"/>
              </w:rPr>
            </w:pPr>
            <w:r w:rsidRPr="00176C69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Hlk3278863"/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10" w:history="1">
              <w:r w:rsidRPr="00CD74DA">
                <w:rPr>
                  <w:rStyle w:val="aff2"/>
                  <w:iCs/>
                  <w:color w:val="auto"/>
                </w:rPr>
                <w:t>http://znanium.com/go.php?id=987737</w:t>
              </w:r>
            </w:hyperlink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1" w:history="1">
              <w:r w:rsidRPr="00CD74DA">
                <w:rPr>
                  <w:rStyle w:val="aff2"/>
                  <w:iCs/>
                  <w:color w:val="auto"/>
                </w:rPr>
                <w:t>http://znanium.com/go.php?id=951721</w:t>
              </w:r>
            </w:hyperlink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Шукаева, Е. С. Реализация функций работодательской власти в механизме </w:t>
            </w:r>
            <w:r w:rsidRPr="00CD74DA">
              <w:rPr>
                <w:bCs/>
              </w:rPr>
              <w:t>право</w:t>
            </w:r>
            <w:r w:rsidRPr="00CD74DA">
              <w:t>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2" w:history="1">
              <w:r w:rsidRPr="00CD74DA">
                <w:rPr>
                  <w:rStyle w:val="aff2"/>
                  <w:iCs/>
                  <w:color w:val="auto"/>
                </w:rPr>
                <w:t>http://znanium.com/go.php?id=977098</w:t>
              </w:r>
            </w:hyperlink>
          </w:p>
          <w:p w:rsidR="00CB2C49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kern w:val="3"/>
              </w:rPr>
            </w:pPr>
            <w:r w:rsidRPr="00CD74DA">
              <w:t>Басалаева, С. П. Коллективное </w:t>
            </w:r>
            <w:r w:rsidRPr="00CD74DA">
              <w:rPr>
                <w:bCs/>
              </w:rPr>
              <w:t>трудовое</w:t>
            </w:r>
            <w:r w:rsidRPr="00CD74DA">
              <w:t> </w:t>
            </w:r>
            <w:r w:rsidRPr="00CD74DA">
              <w:rPr>
                <w:bCs/>
              </w:rPr>
              <w:t>право</w:t>
            </w:r>
            <w:r w:rsidRPr="00CD74DA">
              <w:t> [Электронный ресурс] : монография / С. П. Басалаева, Е. И. Петрова ; М-во образования и науки Рос. Федерации, Сибир. федер. ун-т. - Красноярск : Сибирский федеральный университет, 2016. - 144 с. </w:t>
            </w:r>
            <w:hyperlink r:id="rId13" w:history="1">
              <w:r w:rsidRPr="00CD74DA">
                <w:rPr>
                  <w:rStyle w:val="aff2"/>
                  <w:iCs/>
                  <w:color w:val="auto"/>
                </w:rPr>
                <w:t>http://znanium.com/go.php?id=967283</w:t>
              </w:r>
            </w:hyperlink>
            <w:bookmarkEnd w:id="0"/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74DA">
              <w:rPr>
                <w:b/>
                <w:sz w:val="24"/>
                <w:szCs w:val="24"/>
              </w:rPr>
              <w:t xml:space="preserve"> </w:t>
            </w:r>
          </w:p>
          <w:p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D74D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Общего доступа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D74D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54AA6" w:rsidRDefault="0061508B" w:rsidP="0061508B">
      <w:pPr>
        <w:ind w:left="-284"/>
        <w:rPr>
          <w:sz w:val="24"/>
          <w:szCs w:val="24"/>
        </w:rPr>
      </w:pPr>
    </w:p>
    <w:p w:rsidR="00176C69" w:rsidRDefault="00176C69" w:rsidP="00176C69">
      <w:pPr>
        <w:rPr>
          <w:kern w:val="2"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Аннотацию подготовил: Малкеров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В.Б.</w:t>
      </w:r>
    </w:p>
    <w:p w:rsidR="00176C69" w:rsidRDefault="00176C69" w:rsidP="00176C69">
      <w:pPr>
        <w:rPr>
          <w:sz w:val="24"/>
          <w:szCs w:val="24"/>
        </w:rPr>
      </w:pPr>
    </w:p>
    <w:p w:rsidR="00176C69" w:rsidRDefault="00176C69" w:rsidP="00176C69">
      <w:pPr>
        <w:rPr>
          <w:sz w:val="24"/>
          <w:szCs w:val="24"/>
        </w:rPr>
      </w:pPr>
    </w:p>
    <w:p w:rsidR="00176C69" w:rsidRDefault="00176C69" w:rsidP="00176C69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176C69" w:rsidRDefault="00176C69" w:rsidP="00176C69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176C69" w:rsidRDefault="00176C69" w:rsidP="00176C69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176C69" w:rsidRDefault="00176C69" w:rsidP="00176C69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6E06F0" w:rsidRDefault="00176C69" w:rsidP="00176C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0" w:rsidRDefault="00CA4860">
      <w:r>
        <w:separator/>
      </w:r>
    </w:p>
  </w:endnote>
  <w:endnote w:type="continuationSeparator" w:id="0">
    <w:p w:rsidR="00CA4860" w:rsidRDefault="00C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0" w:rsidRDefault="00CA4860">
      <w:r>
        <w:separator/>
      </w:r>
    </w:p>
  </w:footnote>
  <w:footnote w:type="continuationSeparator" w:id="0">
    <w:p w:rsidR="00CA4860" w:rsidRDefault="00CA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76C6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860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DA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FE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2CBE"/>
    <w:rsid w:val="00EF456D"/>
    <w:rsid w:val="00F051B2"/>
    <w:rsid w:val="00F12C99"/>
    <w:rsid w:val="00F1749B"/>
    <w:rsid w:val="00F179B0"/>
    <w:rsid w:val="00F239E5"/>
    <w:rsid w:val="00F23DB9"/>
    <w:rsid w:val="00F35088"/>
    <w:rsid w:val="00F41493"/>
    <w:rsid w:val="00F54AA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B271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8583" TargetMode="External"/><Relationship Id="rId13" Type="http://schemas.openxmlformats.org/officeDocument/2006/relationships/hyperlink" Target="http://znanium.com/go.php?id=9672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816D-3AB9-43AC-9CBF-CEE0531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514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52</cp:revision>
  <cp:lastPrinted>2019-02-15T10:04:00Z</cp:lastPrinted>
  <dcterms:created xsi:type="dcterms:W3CDTF">2019-02-15T10:16:00Z</dcterms:created>
  <dcterms:modified xsi:type="dcterms:W3CDTF">2019-07-16T05:51:00Z</dcterms:modified>
</cp:coreProperties>
</file>